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2C" w:rsidRDefault="006C452C" w:rsidP="006C452C">
      <w:pPr>
        <w:jc w:val="center"/>
      </w:pPr>
      <w:r w:rsidRPr="009D64CF">
        <w:object w:dxaOrig="1546" w:dyaOrig="19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pt;height:62.85pt" o:ole="" o:allowoverlap="f" filled="t">
            <v:imagedata r:id="rId5" o:title="" grayscale="t" bilevel="t"/>
          </v:shape>
          <o:OLEObject Type="Embed" ProgID="Word.Picture.8" ShapeID="_x0000_i1025" DrawAspect="Content" ObjectID="_1526107372" r:id="rId6"/>
        </w:object>
      </w:r>
    </w:p>
    <w:p w:rsidR="006C452C" w:rsidRPr="00036911" w:rsidRDefault="006C452C" w:rsidP="006C452C">
      <w:pPr>
        <w:pStyle w:val="a3"/>
        <w:ind w:firstLine="0"/>
        <w:jc w:val="center"/>
        <w:rPr>
          <w:rFonts w:eastAsia="Times New Roman" w:cs="Times New Roman"/>
          <w:b/>
          <w:color w:val="1A1A1A" w:themeColor="background1" w:themeShade="1A"/>
          <w:sz w:val="28"/>
          <w:szCs w:val="28"/>
          <w:lang w:val="ru-RU" w:eastAsia="ar-SA" w:bidi="ar-SA"/>
        </w:rPr>
      </w:pPr>
      <w:r w:rsidRPr="00036911">
        <w:rPr>
          <w:rFonts w:eastAsia="Times New Roman" w:cs="Times New Roman"/>
          <w:b/>
          <w:color w:val="1A1A1A" w:themeColor="background1" w:themeShade="1A"/>
          <w:sz w:val="28"/>
          <w:szCs w:val="28"/>
          <w:lang w:val="ru-RU" w:eastAsia="ar-SA" w:bidi="ar-SA"/>
        </w:rPr>
        <w:t xml:space="preserve">УПРАВЛЕНИЕ ОБРАЗОВАНИЯ </w:t>
      </w:r>
      <w:r w:rsidRPr="00036911">
        <w:rPr>
          <w:rFonts w:eastAsia="Times New Roman" w:cs="Times New Roman"/>
          <w:b/>
          <w:color w:val="1A1A1A" w:themeColor="background1" w:themeShade="1A"/>
          <w:sz w:val="28"/>
          <w:szCs w:val="28"/>
          <w:lang w:val="ru-RU" w:eastAsia="ar-SA" w:bidi="ar-SA"/>
        </w:rPr>
        <w:br/>
        <w:t>АДМИНИСТРАЦИИ ГУБКИНСКОГО ГОРОДСКОГО ОКРУГА</w:t>
      </w:r>
    </w:p>
    <w:p w:rsidR="006C452C" w:rsidRPr="00036911" w:rsidRDefault="006C452C" w:rsidP="006C452C">
      <w:pPr>
        <w:pStyle w:val="a3"/>
        <w:ind w:firstLine="0"/>
        <w:jc w:val="center"/>
        <w:rPr>
          <w:rFonts w:eastAsia="Times New Roman" w:cs="Times New Roman"/>
          <w:color w:val="1A1A1A" w:themeColor="background1" w:themeShade="1A"/>
          <w:lang w:val="ru-RU" w:eastAsia="ar-SA" w:bidi="ar-SA"/>
        </w:rPr>
      </w:pPr>
    </w:p>
    <w:p w:rsidR="006C452C" w:rsidRPr="00036911" w:rsidRDefault="006C452C" w:rsidP="006C452C">
      <w:pPr>
        <w:pStyle w:val="a3"/>
        <w:ind w:firstLine="0"/>
        <w:jc w:val="center"/>
        <w:rPr>
          <w:rFonts w:eastAsia="Times New Roman" w:cs="Times New Roman"/>
          <w:b/>
          <w:color w:val="1A1A1A" w:themeColor="background1" w:themeShade="1A"/>
          <w:lang w:val="ru-RU" w:eastAsia="ar-SA" w:bidi="ar-SA"/>
        </w:rPr>
      </w:pPr>
      <w:r w:rsidRPr="00036911">
        <w:rPr>
          <w:rFonts w:eastAsia="Times New Roman" w:cs="Times New Roman"/>
          <w:b/>
          <w:color w:val="1A1A1A" w:themeColor="background1" w:themeShade="1A"/>
          <w:lang w:val="ru-RU" w:eastAsia="ar-SA" w:bidi="ar-SA"/>
        </w:rPr>
        <w:t>ПРИКАЗ</w:t>
      </w:r>
    </w:p>
    <w:p w:rsidR="006C452C" w:rsidRPr="00036911" w:rsidRDefault="006C452C" w:rsidP="006C452C">
      <w:pPr>
        <w:pStyle w:val="a3"/>
        <w:ind w:firstLine="0"/>
        <w:jc w:val="center"/>
        <w:rPr>
          <w:rFonts w:eastAsia="Times New Roman" w:cs="Times New Roman"/>
          <w:b/>
          <w:color w:val="1A1A1A" w:themeColor="background1" w:themeShade="1A"/>
          <w:lang w:val="ru-RU" w:eastAsia="ar-SA" w:bidi="ar-SA"/>
        </w:rPr>
      </w:pPr>
    </w:p>
    <w:p w:rsidR="006C452C" w:rsidRPr="00F8033D" w:rsidRDefault="006C452C" w:rsidP="006C452C">
      <w:pPr>
        <w:pStyle w:val="a3"/>
        <w:ind w:firstLine="0"/>
        <w:rPr>
          <w:rFonts w:eastAsia="Times New Roman" w:cs="Times New Roman"/>
          <w:color w:val="1A1A1A" w:themeColor="background1" w:themeShade="1A"/>
          <w:u w:val="single"/>
          <w:lang w:val="ru-RU" w:eastAsia="ar-SA" w:bidi="ar-SA"/>
        </w:rPr>
      </w:pPr>
      <w:r w:rsidRPr="00036911">
        <w:rPr>
          <w:rFonts w:eastAsia="Times New Roman" w:cs="Times New Roman"/>
          <w:color w:val="1A1A1A" w:themeColor="background1" w:themeShade="1A"/>
          <w:lang w:val="ru-RU" w:eastAsia="ar-SA" w:bidi="ar-SA"/>
        </w:rPr>
        <w:t>«</w:t>
      </w:r>
      <w:r w:rsidR="00F8033D">
        <w:rPr>
          <w:rFonts w:eastAsia="Times New Roman" w:cs="Times New Roman"/>
          <w:color w:val="1A1A1A" w:themeColor="background1" w:themeShade="1A"/>
          <w:lang w:val="ru-RU" w:eastAsia="ar-SA" w:bidi="ar-SA"/>
        </w:rPr>
        <w:t>01</w:t>
      </w:r>
      <w:r w:rsidRPr="00036911">
        <w:rPr>
          <w:rFonts w:eastAsia="Times New Roman" w:cs="Times New Roman"/>
          <w:color w:val="1A1A1A" w:themeColor="background1" w:themeShade="1A"/>
          <w:lang w:val="ru-RU" w:eastAsia="ar-SA" w:bidi="ar-SA"/>
        </w:rPr>
        <w:t xml:space="preserve">» </w:t>
      </w:r>
      <w:r w:rsidR="00F8033D" w:rsidRPr="00F8033D">
        <w:rPr>
          <w:rFonts w:eastAsia="Times New Roman" w:cs="Times New Roman"/>
          <w:color w:val="1A1A1A" w:themeColor="background1" w:themeShade="1A"/>
          <w:u w:val="single"/>
          <w:lang w:val="ru-RU" w:eastAsia="ar-SA" w:bidi="ar-SA"/>
        </w:rPr>
        <w:t xml:space="preserve">декабря </w:t>
      </w:r>
      <w:r w:rsidRPr="00F8033D">
        <w:rPr>
          <w:rFonts w:eastAsia="Times New Roman" w:cs="Times New Roman"/>
          <w:color w:val="1A1A1A" w:themeColor="background1" w:themeShade="1A"/>
          <w:u w:val="single"/>
          <w:lang w:val="ru-RU" w:eastAsia="ar-SA" w:bidi="ar-SA"/>
        </w:rPr>
        <w:t xml:space="preserve"> </w:t>
      </w:r>
      <w:r w:rsidRPr="00036911">
        <w:rPr>
          <w:rFonts w:eastAsia="Times New Roman" w:cs="Times New Roman"/>
          <w:color w:val="1A1A1A" w:themeColor="background1" w:themeShade="1A"/>
          <w:lang w:val="ru-RU" w:eastAsia="ar-SA" w:bidi="ar-SA"/>
        </w:rPr>
        <w:t>201</w:t>
      </w:r>
      <w:r>
        <w:rPr>
          <w:rFonts w:eastAsia="Times New Roman" w:cs="Times New Roman"/>
          <w:color w:val="1A1A1A" w:themeColor="background1" w:themeShade="1A"/>
          <w:lang w:val="ru-RU" w:eastAsia="ar-SA" w:bidi="ar-SA"/>
        </w:rPr>
        <w:t>5</w:t>
      </w:r>
      <w:r w:rsidRPr="00036911">
        <w:rPr>
          <w:rFonts w:eastAsia="Times New Roman" w:cs="Times New Roman"/>
          <w:color w:val="1A1A1A" w:themeColor="background1" w:themeShade="1A"/>
          <w:lang w:val="ru-RU" w:eastAsia="ar-SA" w:bidi="ar-SA"/>
        </w:rPr>
        <w:t xml:space="preserve"> г.  </w:t>
      </w:r>
      <w:r w:rsidRPr="00036911">
        <w:rPr>
          <w:rFonts w:eastAsia="Times New Roman" w:cs="Times New Roman"/>
          <w:color w:val="1A1A1A" w:themeColor="background1" w:themeShade="1A"/>
          <w:lang w:val="ru-RU" w:eastAsia="ar-SA" w:bidi="ar-SA"/>
        </w:rPr>
        <w:tab/>
      </w:r>
      <w:r w:rsidRPr="00036911">
        <w:rPr>
          <w:rFonts w:eastAsia="Times New Roman" w:cs="Times New Roman"/>
          <w:color w:val="1A1A1A" w:themeColor="background1" w:themeShade="1A"/>
          <w:lang w:val="ru-RU" w:eastAsia="ar-SA" w:bidi="ar-SA"/>
        </w:rPr>
        <w:tab/>
      </w:r>
      <w:r w:rsidRPr="00036911">
        <w:rPr>
          <w:rFonts w:eastAsia="Times New Roman" w:cs="Times New Roman"/>
          <w:color w:val="1A1A1A" w:themeColor="background1" w:themeShade="1A"/>
          <w:lang w:val="ru-RU" w:eastAsia="ar-SA" w:bidi="ar-SA"/>
        </w:rPr>
        <w:tab/>
      </w:r>
      <w:r w:rsidRPr="00036911">
        <w:rPr>
          <w:rFonts w:eastAsia="Times New Roman" w:cs="Times New Roman"/>
          <w:color w:val="1A1A1A" w:themeColor="background1" w:themeShade="1A"/>
          <w:lang w:val="ru-RU" w:eastAsia="ar-SA" w:bidi="ar-SA"/>
        </w:rPr>
        <w:tab/>
      </w:r>
      <w:r w:rsidRPr="00036911">
        <w:rPr>
          <w:rFonts w:eastAsia="Times New Roman" w:cs="Times New Roman"/>
          <w:color w:val="1A1A1A" w:themeColor="background1" w:themeShade="1A"/>
          <w:lang w:val="ru-RU" w:eastAsia="ar-SA" w:bidi="ar-SA"/>
        </w:rPr>
        <w:tab/>
      </w:r>
      <w:r w:rsidRPr="00036911">
        <w:rPr>
          <w:rFonts w:eastAsia="Times New Roman" w:cs="Times New Roman"/>
          <w:color w:val="1A1A1A" w:themeColor="background1" w:themeShade="1A"/>
          <w:lang w:val="ru-RU" w:eastAsia="ar-SA" w:bidi="ar-SA"/>
        </w:rPr>
        <w:tab/>
        <w:t xml:space="preserve">         № </w:t>
      </w:r>
      <w:r w:rsidR="00F8033D">
        <w:rPr>
          <w:rFonts w:eastAsia="Times New Roman" w:cs="Times New Roman"/>
          <w:color w:val="1A1A1A" w:themeColor="background1" w:themeShade="1A"/>
          <w:lang w:val="ru-RU" w:eastAsia="ar-SA" w:bidi="ar-SA"/>
        </w:rPr>
        <w:t xml:space="preserve"> </w:t>
      </w:r>
      <w:r w:rsidR="00F8033D" w:rsidRPr="00F8033D">
        <w:rPr>
          <w:rFonts w:eastAsia="Times New Roman" w:cs="Times New Roman"/>
          <w:color w:val="1A1A1A" w:themeColor="background1" w:themeShade="1A"/>
          <w:u w:val="single"/>
          <w:lang w:val="ru-RU" w:eastAsia="ar-SA" w:bidi="ar-SA"/>
        </w:rPr>
        <w:t>2542</w:t>
      </w:r>
    </w:p>
    <w:p w:rsidR="006C452C" w:rsidRPr="00036911" w:rsidRDefault="006C452C" w:rsidP="006C452C">
      <w:pPr>
        <w:pStyle w:val="a3"/>
        <w:ind w:firstLine="0"/>
        <w:rPr>
          <w:rFonts w:eastAsia="Times New Roman" w:cs="Times New Roman"/>
          <w:color w:val="1A1A1A" w:themeColor="background1" w:themeShade="1A"/>
          <w:lang w:val="ru-RU" w:eastAsia="ar-SA" w:bidi="ar-SA"/>
        </w:rPr>
      </w:pPr>
    </w:p>
    <w:p w:rsidR="006C452C" w:rsidRPr="00036911" w:rsidRDefault="006C452C" w:rsidP="006C452C">
      <w:pPr>
        <w:pStyle w:val="a3"/>
        <w:spacing w:before="0" w:after="0"/>
        <w:ind w:firstLine="0"/>
        <w:jc w:val="left"/>
        <w:rPr>
          <w:rFonts w:eastAsia="Times New Roman" w:cs="Times New Roman"/>
          <w:b/>
          <w:color w:val="1A1A1A" w:themeColor="background1" w:themeShade="1A"/>
          <w:lang w:val="ru-RU" w:eastAsia="ar-SA" w:bidi="ar-SA"/>
        </w:rPr>
      </w:pPr>
      <w:r w:rsidRPr="00036911">
        <w:rPr>
          <w:rFonts w:eastAsia="Times New Roman" w:cs="Times New Roman"/>
          <w:b/>
          <w:color w:val="1A1A1A" w:themeColor="background1" w:themeShade="1A"/>
          <w:lang w:val="ru-RU" w:eastAsia="ar-SA" w:bidi="ar-SA"/>
        </w:rPr>
        <w:t xml:space="preserve">Об итогах  проведения городского чемпионата  </w:t>
      </w:r>
    </w:p>
    <w:p w:rsidR="006C452C" w:rsidRPr="00036911" w:rsidRDefault="006C452C" w:rsidP="006C452C">
      <w:pPr>
        <w:pStyle w:val="a3"/>
        <w:spacing w:before="0" w:after="0"/>
        <w:ind w:firstLine="0"/>
        <w:jc w:val="left"/>
        <w:rPr>
          <w:rFonts w:eastAsia="Times New Roman" w:cs="Times New Roman"/>
          <w:b/>
          <w:color w:val="1A1A1A" w:themeColor="background1" w:themeShade="1A"/>
          <w:lang w:val="ru-RU" w:eastAsia="ar-SA" w:bidi="ar-SA"/>
        </w:rPr>
      </w:pPr>
      <w:r w:rsidRPr="00036911">
        <w:rPr>
          <w:rFonts w:eastAsia="Times New Roman" w:cs="Times New Roman"/>
          <w:b/>
          <w:color w:val="1A1A1A" w:themeColor="background1" w:themeShade="1A"/>
          <w:lang w:val="ru-RU" w:eastAsia="ar-SA" w:bidi="ar-SA"/>
        </w:rPr>
        <w:t>интеллектуальной игры «БРЕЙН-РИНГ»</w:t>
      </w:r>
    </w:p>
    <w:p w:rsidR="006C452C" w:rsidRPr="00036911" w:rsidRDefault="006C452C" w:rsidP="006C452C">
      <w:pPr>
        <w:pStyle w:val="a3"/>
        <w:spacing w:before="0" w:after="0"/>
        <w:ind w:firstLine="0"/>
        <w:jc w:val="left"/>
        <w:rPr>
          <w:rFonts w:eastAsia="Times New Roman" w:cs="Times New Roman"/>
          <w:b/>
          <w:color w:val="1A1A1A" w:themeColor="background1" w:themeShade="1A"/>
          <w:lang w:val="ru-RU" w:eastAsia="ar-SA" w:bidi="ar-SA"/>
        </w:rPr>
      </w:pPr>
      <w:r w:rsidRPr="00036911">
        <w:rPr>
          <w:rFonts w:eastAsia="Times New Roman" w:cs="Times New Roman"/>
          <w:b/>
          <w:color w:val="1A1A1A" w:themeColor="background1" w:themeShade="1A"/>
          <w:lang w:val="ru-RU" w:eastAsia="ar-SA" w:bidi="ar-SA"/>
        </w:rPr>
        <w:t>среди общеобразовательных</w:t>
      </w:r>
    </w:p>
    <w:p w:rsidR="006C452C" w:rsidRPr="00036911" w:rsidRDefault="006C452C" w:rsidP="006C452C">
      <w:pPr>
        <w:pStyle w:val="a3"/>
        <w:spacing w:before="0" w:after="0"/>
        <w:ind w:firstLine="0"/>
        <w:jc w:val="left"/>
        <w:rPr>
          <w:rFonts w:eastAsia="Times New Roman" w:cs="Times New Roman"/>
          <w:b/>
          <w:color w:val="1A1A1A" w:themeColor="background1" w:themeShade="1A"/>
          <w:lang w:val="ru-RU" w:eastAsia="ar-SA" w:bidi="ar-SA"/>
        </w:rPr>
      </w:pPr>
      <w:r w:rsidRPr="00036911">
        <w:rPr>
          <w:rFonts w:eastAsia="Times New Roman" w:cs="Times New Roman"/>
          <w:b/>
          <w:color w:val="1A1A1A" w:themeColor="background1" w:themeShade="1A"/>
          <w:lang w:val="ru-RU" w:eastAsia="ar-SA" w:bidi="ar-SA"/>
        </w:rPr>
        <w:t>школ города</w:t>
      </w:r>
    </w:p>
    <w:p w:rsidR="006C452C" w:rsidRPr="00036911" w:rsidRDefault="006C452C" w:rsidP="006C452C">
      <w:pPr>
        <w:rPr>
          <w:color w:val="1A1A1A" w:themeColor="background1" w:themeShade="1A"/>
        </w:rPr>
      </w:pPr>
    </w:p>
    <w:p w:rsidR="006C452C" w:rsidRPr="00810449" w:rsidRDefault="006C452C" w:rsidP="008104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FE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Во исполнение приказа управления образования администрации </w:t>
      </w:r>
      <w:proofErr w:type="spellStart"/>
      <w:r w:rsidRPr="00A31FEF">
        <w:rPr>
          <w:rFonts w:ascii="Times New Roman" w:hAnsi="Times New Roman"/>
          <w:color w:val="1A1A1A" w:themeColor="background1" w:themeShade="1A"/>
          <w:sz w:val="24"/>
          <w:szCs w:val="24"/>
        </w:rPr>
        <w:t>Губкинского</w:t>
      </w:r>
      <w:proofErr w:type="spellEnd"/>
      <w:r w:rsidRPr="00A31FE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городского округа от  </w:t>
      </w:r>
      <w:r w:rsidR="00810449">
        <w:rPr>
          <w:rFonts w:ascii="Times New Roman" w:hAnsi="Times New Roman"/>
          <w:color w:val="1A1A1A" w:themeColor="background1" w:themeShade="1A"/>
          <w:sz w:val="24"/>
          <w:szCs w:val="24"/>
        </w:rPr>
        <w:t>12</w:t>
      </w:r>
      <w:r w:rsidRPr="00A31FE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октября  201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5</w:t>
      </w:r>
      <w:r w:rsidRPr="00A31FE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г. №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810449">
        <w:rPr>
          <w:rFonts w:ascii="Times New Roman" w:hAnsi="Times New Roman"/>
          <w:color w:val="1A1A1A" w:themeColor="background1" w:themeShade="1A"/>
          <w:sz w:val="24"/>
          <w:szCs w:val="24"/>
        </w:rPr>
        <w:t>2082</w:t>
      </w:r>
      <w:r w:rsidRPr="00A31FE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«О проведении городского чемпионата интеллектуальной игры «</w:t>
      </w:r>
      <w:proofErr w:type="spellStart"/>
      <w:r w:rsidRPr="00A31FEF">
        <w:rPr>
          <w:rFonts w:ascii="Times New Roman" w:hAnsi="Times New Roman"/>
          <w:color w:val="1A1A1A" w:themeColor="background1" w:themeShade="1A"/>
          <w:sz w:val="24"/>
          <w:szCs w:val="24"/>
        </w:rPr>
        <w:t>Брейн</w:t>
      </w:r>
      <w:proofErr w:type="spellEnd"/>
      <w:r w:rsidRPr="00A31FE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- ринг» среди общеобразовательных школ города </w:t>
      </w:r>
      <w:r w:rsidRPr="00A31FEF">
        <w:rPr>
          <w:rFonts w:ascii="Times New Roman" w:hAnsi="Times New Roman"/>
          <w:color w:val="191919"/>
          <w:sz w:val="24"/>
          <w:szCs w:val="24"/>
        </w:rPr>
        <w:t xml:space="preserve">и с </w:t>
      </w:r>
      <w:r w:rsidRPr="00810449">
        <w:rPr>
          <w:rFonts w:ascii="Times New Roman" w:hAnsi="Times New Roman"/>
          <w:sz w:val="24"/>
          <w:szCs w:val="24"/>
        </w:rPr>
        <w:t xml:space="preserve">целью </w:t>
      </w:r>
      <w:r w:rsidR="00810449" w:rsidRPr="00810449">
        <w:rPr>
          <w:rFonts w:ascii="Times New Roman" w:hAnsi="Times New Roman"/>
          <w:sz w:val="24"/>
          <w:szCs w:val="24"/>
        </w:rPr>
        <w:t>привлечения</w:t>
      </w:r>
      <w:r w:rsidR="008104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10449" w:rsidRPr="00B558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внимания подрастающего поколения к литературе и чтению, стимулирование интереса к печатному слову, к книгам </w:t>
      </w:r>
      <w:r w:rsidR="00810449" w:rsidRPr="00B558F6">
        <w:rPr>
          <w:rFonts w:ascii="Times New Roman" w:hAnsi="Times New Roman" w:cs="Times New Roman"/>
          <w:sz w:val="24"/>
          <w:szCs w:val="24"/>
        </w:rPr>
        <w:t>и  популяризации интеллектуальных игр среди учащихся  общеобразовательных учреждений</w:t>
      </w:r>
      <w:r w:rsidR="00810449">
        <w:rPr>
          <w:rFonts w:ascii="Times New Roman" w:hAnsi="Times New Roman" w:cs="Times New Roman"/>
          <w:sz w:val="24"/>
          <w:szCs w:val="24"/>
        </w:rPr>
        <w:t xml:space="preserve"> </w:t>
      </w:r>
      <w:r w:rsidRPr="00A31FEF">
        <w:rPr>
          <w:rFonts w:ascii="Times New Roman" w:hAnsi="Times New Roman"/>
          <w:color w:val="1A1A1A" w:themeColor="background1" w:themeShade="1A"/>
          <w:sz w:val="24"/>
          <w:szCs w:val="24"/>
        </w:rPr>
        <w:t>1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1</w:t>
      </w:r>
      <w:r w:rsidRPr="00A31FE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,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12, </w:t>
      </w:r>
      <w:r w:rsidRPr="00A31FEF">
        <w:rPr>
          <w:rFonts w:ascii="Times New Roman" w:hAnsi="Times New Roman"/>
          <w:color w:val="1A1A1A" w:themeColor="background1" w:themeShade="1A"/>
          <w:sz w:val="24"/>
          <w:szCs w:val="24"/>
        </w:rPr>
        <w:t>1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3</w:t>
      </w:r>
      <w:r w:rsidRPr="00A31FE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ноября 201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5</w:t>
      </w:r>
      <w:r w:rsidRPr="00A31FE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года во</w:t>
      </w:r>
      <w:proofErr w:type="gramEnd"/>
      <w:r w:rsidRPr="00A31FE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proofErr w:type="gramStart"/>
      <w:r w:rsidRPr="00A31FEF">
        <w:rPr>
          <w:rFonts w:ascii="Times New Roman" w:hAnsi="Times New Roman"/>
          <w:color w:val="1A1A1A" w:themeColor="background1" w:themeShade="1A"/>
          <w:sz w:val="24"/>
          <w:szCs w:val="24"/>
        </w:rPr>
        <w:t>Дворце</w:t>
      </w:r>
      <w:proofErr w:type="gramEnd"/>
      <w:r w:rsidRPr="00A31FE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детского (юношеского) творчества «Юный </w:t>
      </w:r>
      <w:proofErr w:type="spellStart"/>
      <w:r w:rsidRPr="00A31FEF">
        <w:rPr>
          <w:rFonts w:ascii="Times New Roman" w:hAnsi="Times New Roman"/>
          <w:color w:val="1A1A1A" w:themeColor="background1" w:themeShade="1A"/>
          <w:sz w:val="24"/>
          <w:szCs w:val="24"/>
        </w:rPr>
        <w:t>губкинец</w:t>
      </w:r>
      <w:proofErr w:type="spellEnd"/>
      <w:r w:rsidRPr="00A31FEF">
        <w:rPr>
          <w:rFonts w:ascii="Times New Roman" w:hAnsi="Times New Roman"/>
          <w:color w:val="1A1A1A" w:themeColor="background1" w:themeShade="1A"/>
          <w:sz w:val="24"/>
          <w:szCs w:val="24"/>
        </w:rPr>
        <w:t>» прошел городской чемпионат интеллектуальной игры «</w:t>
      </w:r>
      <w:proofErr w:type="spellStart"/>
      <w:r w:rsidRPr="00A31FEF">
        <w:rPr>
          <w:rFonts w:ascii="Times New Roman" w:hAnsi="Times New Roman"/>
          <w:color w:val="1A1A1A" w:themeColor="background1" w:themeShade="1A"/>
          <w:sz w:val="24"/>
          <w:szCs w:val="24"/>
        </w:rPr>
        <w:t>Брейн</w:t>
      </w:r>
      <w:proofErr w:type="spellEnd"/>
      <w:r w:rsidRPr="00A31FE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- ринг» среди общеобразовательных школ города на тему: «</w:t>
      </w:r>
      <w:r>
        <w:rPr>
          <w:rFonts w:ascii="Times New Roman" w:hAnsi="Times New Roman"/>
          <w:color w:val="191919"/>
          <w:sz w:val="24"/>
          <w:szCs w:val="24"/>
        </w:rPr>
        <w:t>Великая русская литература</w:t>
      </w:r>
      <w:r w:rsidRPr="00A31FEF">
        <w:rPr>
          <w:rFonts w:ascii="Times New Roman" w:hAnsi="Times New Roman"/>
          <w:color w:val="191919"/>
          <w:sz w:val="24"/>
          <w:szCs w:val="24"/>
        </w:rPr>
        <w:t>».</w:t>
      </w:r>
    </w:p>
    <w:p w:rsidR="006C452C" w:rsidRPr="00A31FEF" w:rsidRDefault="006C452C" w:rsidP="00810449">
      <w:pPr>
        <w:spacing w:after="0" w:line="36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A31FEF">
        <w:rPr>
          <w:rFonts w:ascii="Times New Roman" w:hAnsi="Times New Roman"/>
          <w:color w:val="1A1A1A" w:themeColor="background1" w:themeShade="1A"/>
          <w:sz w:val="24"/>
          <w:szCs w:val="24"/>
        </w:rPr>
        <w:t>В Чемпионате приняли участие 1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1</w:t>
      </w:r>
      <w:r w:rsidRPr="00A31FE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команд  общеобразовательных учреждений города: МАОУ «СОШ №1 с УИОП»,  МАОУ «СОШ № 2 с УИОП», МАОУ «Лицей № 5», МАОУ «Гимназия №6», МБОУ «СОШ №7», МБОУ «СОШ № 10», МБОУ «СОШ № 11», МАОУ «СОШ №12 с У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ИОП», МБОУ «СОШ № 13 с УИОП», </w:t>
      </w:r>
      <w:r w:rsidRPr="00A31FE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МАОУ «СОШ № 16», МАОУ «СОШ № 17».</w:t>
      </w:r>
    </w:p>
    <w:p w:rsidR="006C452C" w:rsidRPr="00A31FEF" w:rsidRDefault="006C452C" w:rsidP="006C452C">
      <w:pPr>
        <w:spacing w:after="0" w:line="36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A31FEF">
        <w:rPr>
          <w:rFonts w:ascii="Times New Roman" w:hAnsi="Times New Roman"/>
          <w:color w:val="1A1A1A" w:themeColor="background1" w:themeShade="1A"/>
          <w:sz w:val="24"/>
          <w:szCs w:val="24"/>
        </w:rPr>
        <w:t>1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1 и 12</w:t>
      </w:r>
      <w:r w:rsidRPr="00A31FE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ноября 201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5</w:t>
      </w:r>
      <w:r w:rsidRPr="00A31FE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года состоялись отборочные игры чемпионата, по итогам которых наибольшее количество баллов набрали и вышли в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полуфинал Чемпионата  команды: </w:t>
      </w:r>
      <w:r w:rsidRPr="00A31FEF">
        <w:rPr>
          <w:rFonts w:ascii="Times New Roman" w:hAnsi="Times New Roman"/>
          <w:color w:val="1A1A1A" w:themeColor="background1" w:themeShade="1A"/>
          <w:sz w:val="24"/>
          <w:szCs w:val="24"/>
        </w:rPr>
        <w:t>МАОУ «СОШ №1 с УИОП»,  МАОУ «Лицей № 5»,</w:t>
      </w:r>
      <w:r w:rsidRPr="006C452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A31FEF">
        <w:rPr>
          <w:rFonts w:ascii="Times New Roman" w:hAnsi="Times New Roman"/>
          <w:color w:val="1A1A1A" w:themeColor="background1" w:themeShade="1A"/>
          <w:sz w:val="24"/>
          <w:szCs w:val="24"/>
        </w:rPr>
        <w:t>МБОУ «СОШ № 11», МАОУ «СОШ №12 с У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ИОП», </w:t>
      </w:r>
      <w:r w:rsidRPr="00A31FEF">
        <w:rPr>
          <w:rFonts w:ascii="Times New Roman" w:hAnsi="Times New Roman"/>
          <w:color w:val="1A1A1A" w:themeColor="background1" w:themeShade="1A"/>
          <w:sz w:val="24"/>
          <w:szCs w:val="24"/>
        </w:rPr>
        <w:t>МАОУ «СОШ № 16», МАОУ «СОШ № 17».</w:t>
      </w:r>
    </w:p>
    <w:p w:rsidR="006C452C" w:rsidRPr="00A31FEF" w:rsidRDefault="006C452C" w:rsidP="006C452C">
      <w:pPr>
        <w:spacing w:after="0" w:line="36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6C452C" w:rsidRPr="00A31FEF" w:rsidRDefault="006C452C" w:rsidP="006C452C">
      <w:pPr>
        <w:spacing w:after="0" w:line="36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A31FEF">
        <w:rPr>
          <w:rFonts w:ascii="Times New Roman" w:hAnsi="Times New Roman"/>
          <w:color w:val="1A1A1A" w:themeColor="background1" w:themeShade="1A"/>
          <w:sz w:val="24"/>
          <w:szCs w:val="24"/>
        </w:rPr>
        <w:lastRenderedPageBreak/>
        <w:t>1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3</w:t>
      </w:r>
      <w:r w:rsidRPr="00A31FE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ноября 201</w:t>
      </w:r>
      <w:r w:rsidR="00EE3989">
        <w:rPr>
          <w:rFonts w:ascii="Times New Roman" w:hAnsi="Times New Roman"/>
          <w:color w:val="1A1A1A" w:themeColor="background1" w:themeShade="1A"/>
          <w:sz w:val="24"/>
          <w:szCs w:val="24"/>
        </w:rPr>
        <w:t>5</w:t>
      </w:r>
      <w:r w:rsidRPr="00A31FE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года состоялись полуфинальные и финальные игры. Команды продемонстрировали хороший уровень подготовки и широкие знания по теме Чемпионата.</w:t>
      </w:r>
    </w:p>
    <w:p w:rsidR="006C452C" w:rsidRPr="00A31FEF" w:rsidRDefault="006C452C" w:rsidP="006C452C">
      <w:pPr>
        <w:spacing w:after="0" w:line="36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A31FEF">
        <w:rPr>
          <w:rFonts w:ascii="Times New Roman" w:hAnsi="Times New Roman"/>
          <w:color w:val="1A1A1A" w:themeColor="background1" w:themeShade="1A"/>
          <w:sz w:val="24"/>
          <w:szCs w:val="24"/>
        </w:rPr>
        <w:t>По итогам полуфина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льных игр в финал вышли команды: </w:t>
      </w:r>
      <w:r w:rsidRPr="00A31FE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МАОУ «СОШ №1 с УИОП», 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МАОУ «СОШ № 16».</w:t>
      </w:r>
    </w:p>
    <w:p w:rsidR="006C452C" w:rsidRPr="00A31FEF" w:rsidRDefault="006C452C" w:rsidP="006C452C">
      <w:pPr>
        <w:spacing w:after="0" w:line="360" w:lineRule="auto"/>
        <w:ind w:firstLine="708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A31FEF">
        <w:rPr>
          <w:rFonts w:ascii="Times New Roman" w:hAnsi="Times New Roman"/>
          <w:color w:val="1A1A1A" w:themeColor="background1" w:themeShade="1A"/>
          <w:sz w:val="24"/>
          <w:szCs w:val="24"/>
        </w:rPr>
        <w:t>При подведении итогов места распределились следующим образом:</w:t>
      </w:r>
    </w:p>
    <w:p w:rsidR="006C452C" w:rsidRDefault="006C452C" w:rsidP="006C452C">
      <w:pPr>
        <w:spacing w:after="0" w:line="36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proofErr w:type="gramStart"/>
      <w:r w:rsidRPr="00A31FEF">
        <w:rPr>
          <w:rFonts w:ascii="Times New Roman" w:hAnsi="Times New Roman"/>
          <w:b/>
          <w:color w:val="1A1A1A" w:themeColor="background1" w:themeShade="1A"/>
          <w:sz w:val="24"/>
          <w:szCs w:val="24"/>
          <w:lang w:val="en-US"/>
        </w:rPr>
        <w:t>I</w:t>
      </w:r>
      <w:r w:rsidRPr="00A31FEF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место</w:t>
      </w:r>
      <w:r w:rsidRPr="00A31FE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– команда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МАОУ «СОШ № 1 с УИОП», руководители Дронова И.В., </w:t>
      </w:r>
      <w:proofErr w:type="spellStart"/>
      <w:r>
        <w:rPr>
          <w:rFonts w:ascii="Times New Roman" w:hAnsi="Times New Roman"/>
          <w:color w:val="1A1A1A" w:themeColor="background1" w:themeShade="1A"/>
          <w:sz w:val="24"/>
          <w:szCs w:val="24"/>
        </w:rPr>
        <w:t>Кулабухова</w:t>
      </w:r>
      <w:proofErr w:type="spellEnd"/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Я.Е.</w:t>
      </w:r>
      <w:proofErr w:type="gramEnd"/>
    </w:p>
    <w:p w:rsidR="006C452C" w:rsidRPr="00A31FEF" w:rsidRDefault="006C452C" w:rsidP="006C452C">
      <w:pPr>
        <w:spacing w:after="0" w:line="36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A31FEF">
        <w:rPr>
          <w:rFonts w:ascii="Times New Roman" w:hAnsi="Times New Roman"/>
          <w:b/>
          <w:color w:val="1A1A1A" w:themeColor="background1" w:themeShade="1A"/>
          <w:sz w:val="24"/>
          <w:szCs w:val="24"/>
          <w:lang w:val="en-US"/>
        </w:rPr>
        <w:t>II</w:t>
      </w:r>
      <w:r w:rsidRPr="00A31FEF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место</w:t>
      </w:r>
      <w:r w:rsidRPr="00A31FE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- команда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МАОУ «СОШ № 16», руководитель Суркова Е.Б.</w:t>
      </w:r>
    </w:p>
    <w:p w:rsidR="006C452C" w:rsidRPr="00A31FEF" w:rsidRDefault="006C452C" w:rsidP="006C452C">
      <w:pPr>
        <w:spacing w:after="0" w:line="36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A31FEF">
        <w:rPr>
          <w:rFonts w:ascii="Times New Roman" w:hAnsi="Times New Roman"/>
          <w:b/>
          <w:color w:val="1A1A1A" w:themeColor="background1" w:themeShade="1A"/>
          <w:sz w:val="24"/>
          <w:szCs w:val="24"/>
          <w:lang w:val="en-US"/>
        </w:rPr>
        <w:t>III</w:t>
      </w:r>
      <w:r w:rsidRPr="00A31FEF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место</w:t>
      </w:r>
      <w:r w:rsidRPr="00A31FE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- команда МАОУ «СОШ № 12 с УИОП», руководитель Козлова Л.Н. </w:t>
      </w:r>
    </w:p>
    <w:p w:rsidR="006C452C" w:rsidRPr="00A31FEF" w:rsidRDefault="006C452C" w:rsidP="006C452C">
      <w:pPr>
        <w:spacing w:after="0" w:line="360" w:lineRule="auto"/>
        <w:ind w:firstLine="708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6C452C" w:rsidRPr="00A31FEF" w:rsidRDefault="006C452C" w:rsidP="006C452C">
      <w:pPr>
        <w:spacing w:after="0" w:line="360" w:lineRule="auto"/>
        <w:ind w:firstLine="708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A31FE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На основании </w:t>
      </w:r>
      <w:proofErr w:type="gramStart"/>
      <w:r w:rsidRPr="00A31FEF">
        <w:rPr>
          <w:rFonts w:ascii="Times New Roman" w:hAnsi="Times New Roman"/>
          <w:color w:val="1A1A1A" w:themeColor="background1" w:themeShade="1A"/>
          <w:sz w:val="24"/>
          <w:szCs w:val="24"/>
        </w:rPr>
        <w:t>вышеизложенного</w:t>
      </w:r>
      <w:proofErr w:type="gramEnd"/>
      <w:r w:rsidRPr="00A31FE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</w:p>
    <w:p w:rsidR="006C452C" w:rsidRPr="00A31FEF" w:rsidRDefault="006C452C" w:rsidP="006C452C">
      <w:pPr>
        <w:spacing w:after="0" w:line="360" w:lineRule="auto"/>
        <w:ind w:firstLine="708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A31FEF">
        <w:rPr>
          <w:rFonts w:ascii="Times New Roman" w:hAnsi="Times New Roman"/>
          <w:color w:val="1A1A1A" w:themeColor="background1" w:themeShade="1A"/>
          <w:sz w:val="24"/>
          <w:szCs w:val="24"/>
        </w:rPr>
        <w:t>приказываю:</w:t>
      </w:r>
    </w:p>
    <w:p w:rsidR="006C452C" w:rsidRPr="00A31FEF" w:rsidRDefault="006C452C" w:rsidP="006C452C">
      <w:pPr>
        <w:pStyle w:val="a5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A31FEF">
        <w:rPr>
          <w:rFonts w:ascii="Times New Roman" w:hAnsi="Times New Roman"/>
          <w:color w:val="1A1A1A" w:themeColor="background1" w:themeShade="1A"/>
          <w:sz w:val="24"/>
          <w:szCs w:val="24"/>
        </w:rPr>
        <w:t>Утвердить итоги городского чемпионата интеллектуальной игры «</w:t>
      </w:r>
      <w:proofErr w:type="spellStart"/>
      <w:r w:rsidRPr="00A31FEF">
        <w:rPr>
          <w:rFonts w:ascii="Times New Roman" w:hAnsi="Times New Roman"/>
          <w:color w:val="1A1A1A" w:themeColor="background1" w:themeShade="1A"/>
          <w:sz w:val="24"/>
          <w:szCs w:val="24"/>
        </w:rPr>
        <w:t>Брейн</w:t>
      </w:r>
      <w:proofErr w:type="spellEnd"/>
      <w:r w:rsidRPr="00A31FE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- ринг» среди </w:t>
      </w:r>
      <w:r w:rsidR="004551F8">
        <w:rPr>
          <w:rFonts w:ascii="Times New Roman" w:hAnsi="Times New Roman"/>
          <w:color w:val="1A1A1A" w:themeColor="background1" w:themeShade="1A"/>
          <w:sz w:val="24"/>
          <w:szCs w:val="24"/>
        </w:rPr>
        <w:t>общеобразовательных школ города.</w:t>
      </w:r>
    </w:p>
    <w:p w:rsidR="006C452C" w:rsidRPr="00A31FEF" w:rsidRDefault="006C452C" w:rsidP="006C452C">
      <w:pPr>
        <w:pStyle w:val="a5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A31FE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Наградить грамотами управления образования администрации </w:t>
      </w:r>
      <w:proofErr w:type="spellStart"/>
      <w:r w:rsidRPr="00A31FEF">
        <w:rPr>
          <w:rFonts w:ascii="Times New Roman" w:hAnsi="Times New Roman"/>
          <w:color w:val="1A1A1A" w:themeColor="background1" w:themeShade="1A"/>
          <w:sz w:val="24"/>
          <w:szCs w:val="24"/>
        </w:rPr>
        <w:t>Губкинского</w:t>
      </w:r>
      <w:proofErr w:type="spellEnd"/>
      <w:r w:rsidRPr="00A31FE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городского округа победителей и  призеров городского чемпионата игры «</w:t>
      </w:r>
      <w:proofErr w:type="spellStart"/>
      <w:r w:rsidRPr="00A31FEF">
        <w:rPr>
          <w:rFonts w:ascii="Times New Roman" w:hAnsi="Times New Roman"/>
          <w:color w:val="1A1A1A" w:themeColor="background1" w:themeShade="1A"/>
          <w:sz w:val="24"/>
          <w:szCs w:val="24"/>
        </w:rPr>
        <w:t>Брейн</w:t>
      </w:r>
      <w:proofErr w:type="spellEnd"/>
      <w:r w:rsidRPr="00A31FE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- ринг» среди общеобразовательных школ города.</w:t>
      </w:r>
    </w:p>
    <w:p w:rsidR="006C452C" w:rsidRPr="00A31FEF" w:rsidRDefault="006C452C" w:rsidP="006C452C">
      <w:pPr>
        <w:pStyle w:val="3"/>
        <w:numPr>
          <w:ilvl w:val="0"/>
          <w:numId w:val="1"/>
        </w:numPr>
        <w:spacing w:after="0" w:line="360" w:lineRule="auto"/>
        <w:ind w:left="0" w:firstLine="360"/>
        <w:jc w:val="both"/>
        <w:rPr>
          <w:color w:val="1A1A1A" w:themeColor="background1" w:themeShade="1A"/>
          <w:sz w:val="24"/>
          <w:szCs w:val="24"/>
        </w:rPr>
      </w:pPr>
      <w:proofErr w:type="gramStart"/>
      <w:r w:rsidRPr="00A31FEF">
        <w:rPr>
          <w:color w:val="1A1A1A" w:themeColor="background1" w:themeShade="1A"/>
          <w:sz w:val="24"/>
          <w:szCs w:val="24"/>
        </w:rPr>
        <w:t>Контроль за</w:t>
      </w:r>
      <w:proofErr w:type="gramEnd"/>
      <w:r w:rsidRPr="00A31FEF">
        <w:rPr>
          <w:color w:val="1A1A1A" w:themeColor="background1" w:themeShade="1A"/>
          <w:sz w:val="24"/>
          <w:szCs w:val="24"/>
        </w:rPr>
        <w:t xml:space="preserve"> исполнением  настоящего приказа  возложить на  первого заместителя начальника управления образования </w:t>
      </w:r>
      <w:proofErr w:type="spellStart"/>
      <w:r w:rsidRPr="00A31FEF">
        <w:rPr>
          <w:color w:val="1A1A1A" w:themeColor="background1" w:themeShade="1A"/>
          <w:sz w:val="24"/>
          <w:szCs w:val="24"/>
        </w:rPr>
        <w:t>Таранову</w:t>
      </w:r>
      <w:proofErr w:type="spellEnd"/>
      <w:r w:rsidRPr="00A31FEF">
        <w:rPr>
          <w:color w:val="1A1A1A" w:themeColor="background1" w:themeShade="1A"/>
          <w:sz w:val="24"/>
          <w:szCs w:val="24"/>
        </w:rPr>
        <w:t xml:space="preserve"> В.К. </w:t>
      </w:r>
    </w:p>
    <w:p w:rsidR="006C452C" w:rsidRPr="00A31FEF" w:rsidRDefault="006C452C" w:rsidP="006C452C">
      <w:pPr>
        <w:pStyle w:val="3"/>
        <w:spacing w:after="0" w:line="360" w:lineRule="auto"/>
        <w:ind w:left="0" w:firstLine="360"/>
        <w:jc w:val="both"/>
        <w:rPr>
          <w:color w:val="1A1A1A" w:themeColor="background1" w:themeShade="1A"/>
          <w:sz w:val="24"/>
          <w:szCs w:val="24"/>
        </w:rPr>
      </w:pPr>
    </w:p>
    <w:p w:rsidR="006C452C" w:rsidRPr="00A31FEF" w:rsidRDefault="006C452C" w:rsidP="006C452C">
      <w:pPr>
        <w:pStyle w:val="3"/>
        <w:spacing w:after="0"/>
        <w:ind w:left="0" w:firstLine="360"/>
        <w:jc w:val="both"/>
        <w:rPr>
          <w:b/>
          <w:color w:val="1A1A1A" w:themeColor="background1" w:themeShade="1A"/>
          <w:sz w:val="24"/>
          <w:szCs w:val="24"/>
        </w:rPr>
      </w:pPr>
    </w:p>
    <w:p w:rsidR="006C452C" w:rsidRPr="00A31FEF" w:rsidRDefault="006C452C" w:rsidP="006C452C">
      <w:pPr>
        <w:spacing w:line="360" w:lineRule="auto"/>
        <w:rPr>
          <w:sz w:val="24"/>
          <w:szCs w:val="24"/>
        </w:rPr>
      </w:pPr>
    </w:p>
    <w:p w:rsidR="006C452C" w:rsidRPr="00A31FEF" w:rsidRDefault="006C452C" w:rsidP="006C452C">
      <w:pPr>
        <w:pStyle w:val="3"/>
        <w:spacing w:after="0"/>
        <w:jc w:val="both"/>
        <w:rPr>
          <w:b/>
          <w:sz w:val="24"/>
          <w:szCs w:val="24"/>
        </w:rPr>
      </w:pPr>
    </w:p>
    <w:p w:rsidR="006C452C" w:rsidRPr="00A31FEF" w:rsidRDefault="006C452C" w:rsidP="00EE3989">
      <w:pPr>
        <w:pStyle w:val="3"/>
        <w:spacing w:after="0"/>
        <w:jc w:val="both"/>
        <w:rPr>
          <w:b/>
          <w:color w:val="1A1A1A" w:themeColor="background1" w:themeShade="1A"/>
          <w:sz w:val="24"/>
          <w:szCs w:val="24"/>
        </w:rPr>
      </w:pPr>
      <w:r w:rsidRPr="00A31FEF">
        <w:rPr>
          <w:b/>
          <w:color w:val="1A1A1A" w:themeColor="background1" w:themeShade="1A"/>
          <w:sz w:val="24"/>
          <w:szCs w:val="24"/>
        </w:rPr>
        <w:t>Начальник управления образования</w:t>
      </w:r>
      <w:r w:rsidR="00EE3989">
        <w:rPr>
          <w:b/>
          <w:color w:val="1A1A1A" w:themeColor="background1" w:themeShade="1A"/>
          <w:sz w:val="24"/>
          <w:szCs w:val="24"/>
        </w:rPr>
        <w:tab/>
      </w:r>
      <w:r w:rsidR="00EE3989">
        <w:rPr>
          <w:b/>
          <w:color w:val="1A1A1A" w:themeColor="background1" w:themeShade="1A"/>
          <w:sz w:val="24"/>
          <w:szCs w:val="24"/>
        </w:rPr>
        <w:tab/>
      </w:r>
      <w:r w:rsidR="00EE3989">
        <w:rPr>
          <w:b/>
          <w:color w:val="1A1A1A" w:themeColor="background1" w:themeShade="1A"/>
          <w:sz w:val="24"/>
          <w:szCs w:val="24"/>
        </w:rPr>
        <w:tab/>
      </w:r>
      <w:r w:rsidR="00EE3989">
        <w:rPr>
          <w:b/>
          <w:color w:val="1A1A1A" w:themeColor="background1" w:themeShade="1A"/>
          <w:sz w:val="24"/>
          <w:szCs w:val="24"/>
        </w:rPr>
        <w:tab/>
      </w:r>
      <w:r w:rsidR="00EE3989">
        <w:rPr>
          <w:b/>
          <w:color w:val="1A1A1A" w:themeColor="background1" w:themeShade="1A"/>
          <w:sz w:val="24"/>
          <w:szCs w:val="24"/>
        </w:rPr>
        <w:tab/>
      </w:r>
      <w:r w:rsidRPr="00A31FEF">
        <w:rPr>
          <w:b/>
          <w:color w:val="1A1A1A" w:themeColor="background1" w:themeShade="1A"/>
          <w:sz w:val="24"/>
          <w:szCs w:val="24"/>
        </w:rPr>
        <w:t>О. Башкатова</w:t>
      </w:r>
    </w:p>
    <w:p w:rsidR="006C452C" w:rsidRPr="00A31FEF" w:rsidRDefault="006C452C" w:rsidP="006C452C">
      <w:pPr>
        <w:pStyle w:val="3"/>
        <w:spacing w:after="0"/>
        <w:jc w:val="both"/>
        <w:rPr>
          <w:b/>
          <w:color w:val="1A1A1A" w:themeColor="background1" w:themeShade="1A"/>
          <w:sz w:val="24"/>
          <w:szCs w:val="24"/>
        </w:rPr>
      </w:pPr>
    </w:p>
    <w:p w:rsidR="006C452C" w:rsidRPr="00A31FEF" w:rsidRDefault="006C452C" w:rsidP="006C452C">
      <w:pPr>
        <w:pStyle w:val="3"/>
        <w:spacing w:after="0"/>
        <w:jc w:val="both"/>
        <w:rPr>
          <w:color w:val="1A1A1A" w:themeColor="background1" w:themeShade="1A"/>
          <w:sz w:val="24"/>
          <w:szCs w:val="24"/>
        </w:rPr>
      </w:pPr>
    </w:p>
    <w:p w:rsidR="006C452C" w:rsidRPr="00A31FEF" w:rsidRDefault="006C452C" w:rsidP="006C452C">
      <w:pPr>
        <w:pStyle w:val="3"/>
        <w:spacing w:after="0"/>
        <w:jc w:val="both"/>
        <w:rPr>
          <w:color w:val="1A1A1A" w:themeColor="background1" w:themeShade="1A"/>
          <w:sz w:val="24"/>
          <w:szCs w:val="24"/>
        </w:rPr>
      </w:pPr>
    </w:p>
    <w:p w:rsidR="006C452C" w:rsidRPr="00A31FEF" w:rsidRDefault="006C452C" w:rsidP="006C452C">
      <w:pPr>
        <w:pStyle w:val="3"/>
        <w:spacing w:after="0"/>
        <w:jc w:val="both"/>
        <w:rPr>
          <w:color w:val="1A1A1A" w:themeColor="background1" w:themeShade="1A"/>
          <w:sz w:val="24"/>
          <w:szCs w:val="24"/>
        </w:rPr>
      </w:pPr>
    </w:p>
    <w:p w:rsidR="006C452C" w:rsidRPr="00A31FEF" w:rsidRDefault="006C452C" w:rsidP="006C452C">
      <w:pPr>
        <w:pStyle w:val="3"/>
        <w:spacing w:after="0"/>
        <w:jc w:val="both"/>
        <w:rPr>
          <w:color w:val="1A1A1A" w:themeColor="background1" w:themeShade="1A"/>
          <w:sz w:val="24"/>
          <w:szCs w:val="24"/>
        </w:rPr>
      </w:pPr>
    </w:p>
    <w:p w:rsidR="006C452C" w:rsidRPr="00A31FEF" w:rsidRDefault="006C452C" w:rsidP="006C452C">
      <w:pPr>
        <w:pStyle w:val="3"/>
        <w:spacing w:after="0"/>
        <w:jc w:val="both"/>
        <w:rPr>
          <w:color w:val="1A1A1A" w:themeColor="background1" w:themeShade="1A"/>
          <w:sz w:val="24"/>
          <w:szCs w:val="24"/>
        </w:rPr>
      </w:pPr>
    </w:p>
    <w:p w:rsidR="006C452C" w:rsidRPr="00A31FEF" w:rsidRDefault="006C452C" w:rsidP="006C452C">
      <w:pPr>
        <w:pStyle w:val="3"/>
        <w:spacing w:after="0"/>
        <w:jc w:val="both"/>
        <w:rPr>
          <w:color w:val="1A1A1A" w:themeColor="background1" w:themeShade="1A"/>
          <w:sz w:val="24"/>
          <w:szCs w:val="24"/>
        </w:rPr>
      </w:pPr>
    </w:p>
    <w:p w:rsidR="006C452C" w:rsidRPr="006C452C" w:rsidRDefault="006C452C" w:rsidP="006C452C">
      <w:pPr>
        <w:pStyle w:val="3"/>
        <w:spacing w:after="0"/>
        <w:ind w:left="0"/>
        <w:jc w:val="both"/>
        <w:rPr>
          <w:color w:val="1A1A1A" w:themeColor="background1" w:themeShade="1A"/>
          <w:sz w:val="22"/>
          <w:szCs w:val="22"/>
        </w:rPr>
      </w:pPr>
      <w:r w:rsidRPr="006C452C">
        <w:rPr>
          <w:color w:val="1A1A1A" w:themeColor="background1" w:themeShade="1A"/>
          <w:sz w:val="22"/>
          <w:szCs w:val="22"/>
        </w:rPr>
        <w:t>Н.В. Лобова  7-58-26</w:t>
      </w:r>
    </w:p>
    <w:p w:rsidR="006C452C" w:rsidRPr="006C452C" w:rsidRDefault="006C452C" w:rsidP="006C452C">
      <w:pPr>
        <w:pStyle w:val="3"/>
        <w:spacing w:after="0"/>
        <w:ind w:left="0"/>
        <w:jc w:val="both"/>
        <w:rPr>
          <w:color w:val="1A1A1A" w:themeColor="background1" w:themeShade="1A"/>
          <w:sz w:val="22"/>
          <w:szCs w:val="22"/>
        </w:rPr>
      </w:pPr>
      <w:r w:rsidRPr="006C452C">
        <w:rPr>
          <w:color w:val="1A1A1A" w:themeColor="background1" w:themeShade="1A"/>
          <w:sz w:val="22"/>
          <w:szCs w:val="22"/>
        </w:rPr>
        <w:t xml:space="preserve">С.В. </w:t>
      </w:r>
      <w:proofErr w:type="spellStart"/>
      <w:r w:rsidRPr="006C452C">
        <w:rPr>
          <w:color w:val="1A1A1A" w:themeColor="background1" w:themeShade="1A"/>
          <w:sz w:val="22"/>
          <w:szCs w:val="22"/>
        </w:rPr>
        <w:t>Козачок</w:t>
      </w:r>
      <w:proofErr w:type="spellEnd"/>
      <w:r w:rsidRPr="006C452C">
        <w:rPr>
          <w:color w:val="1A1A1A" w:themeColor="background1" w:themeShade="1A"/>
          <w:sz w:val="22"/>
          <w:szCs w:val="22"/>
        </w:rPr>
        <w:t xml:space="preserve">   5-14-04</w:t>
      </w:r>
    </w:p>
    <w:p w:rsidR="006C452C" w:rsidRPr="00A31FEF" w:rsidRDefault="006C452C" w:rsidP="006C452C">
      <w:pPr>
        <w:spacing w:line="360" w:lineRule="auto"/>
        <w:rPr>
          <w:sz w:val="24"/>
          <w:szCs w:val="24"/>
        </w:rPr>
      </w:pPr>
    </w:p>
    <w:p w:rsidR="006C452C" w:rsidRDefault="006C452C" w:rsidP="006C452C">
      <w:pPr>
        <w:spacing w:line="360" w:lineRule="auto"/>
      </w:pPr>
    </w:p>
    <w:p w:rsidR="006C452C" w:rsidRDefault="006C452C" w:rsidP="006C452C">
      <w:pPr>
        <w:jc w:val="both"/>
      </w:pPr>
    </w:p>
    <w:sectPr w:rsidR="006C452C" w:rsidSect="00554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F1DB0"/>
    <w:multiLevelType w:val="hybridMultilevel"/>
    <w:tmpl w:val="AA60B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C452C"/>
    <w:rsid w:val="000008A6"/>
    <w:rsid w:val="000D2192"/>
    <w:rsid w:val="004551F8"/>
    <w:rsid w:val="00554426"/>
    <w:rsid w:val="005711AF"/>
    <w:rsid w:val="006C452C"/>
    <w:rsid w:val="00810449"/>
    <w:rsid w:val="00EE3989"/>
    <w:rsid w:val="00F72A8D"/>
    <w:rsid w:val="00F80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452C"/>
    <w:pPr>
      <w:widowControl w:val="0"/>
      <w:suppressAutoHyphens/>
      <w:spacing w:before="120" w:after="120" w:line="240" w:lineRule="auto"/>
      <w:ind w:firstLine="709"/>
      <w:jc w:val="both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4">
    <w:name w:val="Основной текст Знак"/>
    <w:basedOn w:val="a0"/>
    <w:link w:val="a3"/>
    <w:rsid w:val="006C452C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3">
    <w:name w:val="Body Text Indent 3"/>
    <w:basedOn w:val="a"/>
    <w:link w:val="30"/>
    <w:rsid w:val="006C452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C452C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List Paragraph"/>
    <w:basedOn w:val="a"/>
    <w:qFormat/>
    <w:rsid w:val="006C452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Мисс Майя 2015</dc:creator>
  <cp:keywords/>
  <dc:description/>
  <cp:lastModifiedBy>Мисс Майя 2015</cp:lastModifiedBy>
  <cp:revision>6</cp:revision>
  <cp:lastPrinted>2015-12-01T12:22:00Z</cp:lastPrinted>
  <dcterms:created xsi:type="dcterms:W3CDTF">2015-11-14T07:52:00Z</dcterms:created>
  <dcterms:modified xsi:type="dcterms:W3CDTF">2016-05-30T06:56:00Z</dcterms:modified>
</cp:coreProperties>
</file>